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7E01" w14:textId="77777777" w:rsidR="0015600A" w:rsidRDefault="0015600A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</w:p>
    <w:p w14:paraId="45A13E88" w14:textId="09C37621" w:rsidR="00A94B61" w:rsidRPr="00A94B61" w:rsidRDefault="00A94B61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  <w:r>
        <w:rPr>
          <w:rFonts w:ascii="Roboto" w:hAnsi="Roboto" w:cs="Courier New"/>
          <w:sz w:val="22"/>
          <w:szCs w:val="22"/>
        </w:rPr>
        <w:t>P</w:t>
      </w:r>
      <w:r w:rsidRPr="00807F11">
        <w:rPr>
          <w:rFonts w:ascii="Roboto" w:hAnsi="Roboto" w:cs="Courier New"/>
          <w:sz w:val="22"/>
          <w:szCs w:val="22"/>
        </w:rPr>
        <w:t xml:space="preserve">our </w:t>
      </w:r>
      <w:proofErr w:type="spellStart"/>
      <w:r w:rsidRPr="00807F11">
        <w:rPr>
          <w:rFonts w:ascii="Roboto" w:hAnsi="Roboto" w:cs="Courier New"/>
          <w:sz w:val="22"/>
          <w:szCs w:val="22"/>
        </w:rPr>
        <w:t>entrée</w:t>
      </w:r>
      <w:proofErr w:type="spellEnd"/>
      <w:r w:rsidRPr="00807F11">
        <w:rPr>
          <w:rFonts w:ascii="Roboto" w:hAnsi="Roboto" w:cs="Courier New"/>
          <w:sz w:val="22"/>
          <w:szCs w:val="22"/>
        </w:rPr>
        <w:t xml:space="preserve"> immédiate ou à convenir</w:t>
      </w:r>
      <w:r>
        <w:rPr>
          <w:rFonts w:ascii="Roboto" w:hAnsi="Roboto" w:cs="Courier New"/>
          <w:sz w:val="22"/>
          <w:szCs w:val="22"/>
        </w:rPr>
        <w:t xml:space="preserve"> </w:t>
      </w:r>
      <w:r w:rsidRPr="00807F11">
        <w:rPr>
          <w:rFonts w:ascii="Roboto" w:hAnsi="Roboto" w:cs="Courier New"/>
          <w:sz w:val="22"/>
          <w:szCs w:val="22"/>
        </w:rPr>
        <w:t xml:space="preserve">un(e) </w:t>
      </w:r>
      <w:r w:rsidRPr="00807F11">
        <w:rPr>
          <w:rFonts w:ascii="Roboto" w:hAnsi="Roboto" w:cs="Courier New"/>
          <w:b/>
          <w:bCs/>
          <w:sz w:val="22"/>
          <w:szCs w:val="22"/>
        </w:rPr>
        <w:t xml:space="preserve">secrétaire </w:t>
      </w:r>
      <w:r w:rsidRPr="00807F11">
        <w:rPr>
          <w:rFonts w:ascii="Roboto" w:hAnsi="Roboto" w:cs="Courier New"/>
          <w:sz w:val="22"/>
          <w:szCs w:val="22"/>
        </w:rPr>
        <w:t xml:space="preserve">(M/F) </w:t>
      </w:r>
    </w:p>
    <w:p w14:paraId="589E7133" w14:textId="77777777" w:rsidR="00807F11" w:rsidRPr="00807F11" w:rsidRDefault="00807F11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</w:p>
    <w:p w14:paraId="65529799" w14:textId="77777777" w:rsidR="00807F11" w:rsidRPr="00807F11" w:rsidRDefault="00807F11" w:rsidP="00A94B61">
      <w:pPr>
        <w:pStyle w:val="Default"/>
        <w:ind w:left="426"/>
        <w:jc w:val="both"/>
        <w:rPr>
          <w:rFonts w:ascii="Roboto" w:hAnsi="Roboto"/>
          <w:sz w:val="22"/>
          <w:szCs w:val="22"/>
        </w:rPr>
      </w:pPr>
    </w:p>
    <w:p w14:paraId="2C8EB348" w14:textId="6818D97F" w:rsidR="00807F11" w:rsidRDefault="00807F11" w:rsidP="0015600A">
      <w:pPr>
        <w:pStyle w:val="Default"/>
        <w:jc w:val="both"/>
        <w:rPr>
          <w:rFonts w:ascii="Roboto" w:hAnsi="Roboto"/>
          <w:b/>
          <w:bCs/>
          <w:sz w:val="22"/>
          <w:szCs w:val="22"/>
        </w:rPr>
      </w:pPr>
      <w:r w:rsidRPr="00807F11">
        <w:rPr>
          <w:rFonts w:ascii="Roboto" w:hAnsi="Roboto"/>
          <w:b/>
          <w:bCs/>
          <w:sz w:val="22"/>
          <w:szCs w:val="22"/>
        </w:rPr>
        <w:t xml:space="preserve">PROFIL RECHERCHE : </w:t>
      </w:r>
    </w:p>
    <w:p w14:paraId="69F3426D" w14:textId="77777777" w:rsidR="00807F11" w:rsidRPr="00807F11" w:rsidRDefault="00807F11" w:rsidP="00A94B61">
      <w:pPr>
        <w:pStyle w:val="Default"/>
        <w:ind w:left="426"/>
        <w:jc w:val="both"/>
        <w:rPr>
          <w:rFonts w:ascii="Roboto" w:hAnsi="Roboto"/>
          <w:sz w:val="22"/>
          <w:szCs w:val="22"/>
        </w:rPr>
      </w:pPr>
    </w:p>
    <w:p w14:paraId="79809DCE" w14:textId="58BA829A" w:rsidR="00807F11" w:rsidRPr="00807F11" w:rsidRDefault="00807F11" w:rsidP="00F02AC1">
      <w:pPr>
        <w:pStyle w:val="Default"/>
        <w:numPr>
          <w:ilvl w:val="0"/>
          <w:numId w:val="7"/>
        </w:numPr>
        <w:ind w:left="782" w:hanging="357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Vous maîtrisez impérativement la langue française tant à l'oral qu'à l'écrit. </w:t>
      </w:r>
    </w:p>
    <w:p w14:paraId="547DB9A9" w14:textId="47B4283B" w:rsidR="00A94B61" w:rsidRDefault="00A94B61" w:rsidP="00F02AC1">
      <w:pPr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Roboto" w:hAnsi="Roboto" w:cs="Times New Roman"/>
          <w:color w:val="000000"/>
          <w:kern w:val="0"/>
          <w:lang w:val="fr-LU"/>
        </w:rPr>
      </w:pPr>
      <w:r w:rsidRPr="00A94B61">
        <w:rPr>
          <w:rFonts w:ascii="Roboto" w:hAnsi="Roboto" w:cs="Times New Roman"/>
          <w:color w:val="000000"/>
          <w:kern w:val="0"/>
          <w:lang w:val="fr-LU"/>
        </w:rPr>
        <w:t>La maîtrise de l’anglais, de l’allemand et du luxembourgeois est considérée comme un atout</w:t>
      </w:r>
      <w:r w:rsidR="0015600A">
        <w:rPr>
          <w:rFonts w:ascii="Roboto" w:hAnsi="Roboto" w:cs="Times New Roman"/>
          <w:color w:val="000000"/>
          <w:kern w:val="0"/>
          <w:lang w:val="fr-LU"/>
        </w:rPr>
        <w:t>.</w:t>
      </w:r>
    </w:p>
    <w:p w14:paraId="2C8544DF" w14:textId="3D6B3284" w:rsidR="00807F11" w:rsidRPr="00A94B61" w:rsidRDefault="00807F11" w:rsidP="00F02AC1">
      <w:pPr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Roboto" w:hAnsi="Roboto" w:cs="Times New Roman"/>
          <w:color w:val="000000"/>
          <w:kern w:val="0"/>
          <w:lang w:val="fr-LU"/>
        </w:rPr>
      </w:pPr>
      <w:r w:rsidRPr="00A94B61">
        <w:rPr>
          <w:rFonts w:ascii="Roboto" w:hAnsi="Roboto"/>
        </w:rPr>
        <w:t xml:space="preserve">Vous maîtrisez la dactylographie et les outils informatiques usuels. </w:t>
      </w:r>
    </w:p>
    <w:p w14:paraId="44DD6792" w14:textId="77777777" w:rsidR="00F02AC1" w:rsidRDefault="00807F11" w:rsidP="00F02AC1">
      <w:pPr>
        <w:pStyle w:val="Default"/>
        <w:numPr>
          <w:ilvl w:val="0"/>
          <w:numId w:val="7"/>
        </w:numPr>
        <w:ind w:left="782" w:hanging="357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Vous avez des bonnes qualités rédactionnelles. </w:t>
      </w:r>
    </w:p>
    <w:p w14:paraId="6A58527B" w14:textId="5A6DE455" w:rsidR="00807F11" w:rsidRPr="00807F11" w:rsidRDefault="00807F11" w:rsidP="00F02AC1">
      <w:pPr>
        <w:pStyle w:val="Default"/>
        <w:numPr>
          <w:ilvl w:val="0"/>
          <w:numId w:val="7"/>
        </w:numPr>
        <w:ind w:left="782" w:hanging="357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Vous êtes enthousiaste, dynamique, flexible et doté(e) d'une grande rigueur professionnelle. </w:t>
      </w:r>
    </w:p>
    <w:p w14:paraId="59612913" w14:textId="62538554" w:rsidR="00807F11" w:rsidRPr="00807F11" w:rsidRDefault="00807F11" w:rsidP="00F02AC1">
      <w:pPr>
        <w:pStyle w:val="Default"/>
        <w:numPr>
          <w:ilvl w:val="0"/>
          <w:numId w:val="7"/>
        </w:numPr>
        <w:ind w:left="782" w:hanging="357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Vous avez le bon sens de l'organisation et de la confidentialité. </w:t>
      </w:r>
    </w:p>
    <w:p w14:paraId="7F71A96C" w14:textId="57DA6B38" w:rsidR="00807F11" w:rsidRPr="00807F11" w:rsidRDefault="00807F11" w:rsidP="00F02AC1">
      <w:pPr>
        <w:pStyle w:val="Default"/>
        <w:numPr>
          <w:ilvl w:val="0"/>
          <w:numId w:val="7"/>
        </w:numPr>
        <w:ind w:left="782" w:hanging="357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Vous savez gérer les priorités et aimez le travail en équipe. </w:t>
      </w:r>
    </w:p>
    <w:p w14:paraId="467D872D" w14:textId="77777777" w:rsidR="00807F11" w:rsidRPr="00807F11" w:rsidRDefault="00807F11" w:rsidP="00A94B61">
      <w:pPr>
        <w:pStyle w:val="Default"/>
        <w:ind w:left="426"/>
        <w:jc w:val="both"/>
        <w:rPr>
          <w:rFonts w:ascii="Roboto" w:hAnsi="Roboto"/>
          <w:sz w:val="22"/>
          <w:szCs w:val="22"/>
        </w:rPr>
      </w:pPr>
    </w:p>
    <w:p w14:paraId="58B79566" w14:textId="77777777" w:rsidR="00807F11" w:rsidRPr="0015600A" w:rsidRDefault="00807F11" w:rsidP="0015600A">
      <w:pPr>
        <w:pStyle w:val="Default"/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b/>
          <w:bCs/>
          <w:sz w:val="22"/>
          <w:szCs w:val="22"/>
        </w:rPr>
        <w:t xml:space="preserve">MISSIONS CONFIEES : </w:t>
      </w:r>
    </w:p>
    <w:p w14:paraId="5A577463" w14:textId="77777777" w:rsidR="0015600A" w:rsidRDefault="0015600A" w:rsidP="0015600A">
      <w:pPr>
        <w:pStyle w:val="Default"/>
        <w:ind w:left="1866"/>
        <w:jc w:val="both"/>
        <w:rPr>
          <w:rFonts w:ascii="Roboto" w:hAnsi="Roboto"/>
          <w:sz w:val="22"/>
          <w:szCs w:val="22"/>
        </w:rPr>
      </w:pPr>
    </w:p>
    <w:p w14:paraId="15EB51E8" w14:textId="7901EFBF" w:rsidR="00807F11" w:rsidRPr="00807F11" w:rsidRDefault="00807F11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Accueil physique et téléphonique des clients, prise de messages, transmission des urgences. </w:t>
      </w:r>
    </w:p>
    <w:p w14:paraId="6AF7463A" w14:textId="56C8E792" w:rsidR="00807F11" w:rsidRPr="00807F11" w:rsidRDefault="00807F11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>Rédaction et mise en forme de courriers</w:t>
      </w:r>
      <w:r w:rsidR="0015600A">
        <w:rPr>
          <w:rFonts w:ascii="Roboto" w:hAnsi="Roboto"/>
          <w:sz w:val="22"/>
          <w:szCs w:val="22"/>
        </w:rPr>
        <w:t>.</w:t>
      </w:r>
    </w:p>
    <w:p w14:paraId="2B4E0CFE" w14:textId="45E574BA" w:rsidR="00807F11" w:rsidRDefault="00807F11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Préparation d'enrôlements. </w:t>
      </w:r>
    </w:p>
    <w:p w14:paraId="55B03F65" w14:textId="79D4FFA9" w:rsidR="0015600A" w:rsidRDefault="0015600A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Dépôt de documents chez l’huissier, Tribunal etc…</w:t>
      </w:r>
    </w:p>
    <w:p w14:paraId="27B0085E" w14:textId="442C7848" w:rsidR="0015600A" w:rsidRPr="00807F11" w:rsidRDefault="0015600A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Facturation.</w:t>
      </w:r>
    </w:p>
    <w:p w14:paraId="6C5531BB" w14:textId="0EBBDFCF" w:rsidR="00807F11" w:rsidRPr="00807F11" w:rsidRDefault="00807F11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 xml:space="preserve">Tenue de dossiers physiques et électroniques — classement et archivage. </w:t>
      </w:r>
    </w:p>
    <w:p w14:paraId="1612FAF3" w14:textId="2F9CDF78" w:rsidR="00A94B61" w:rsidRDefault="00807F11" w:rsidP="00A94B61">
      <w:pPr>
        <w:pStyle w:val="Default"/>
        <w:numPr>
          <w:ilvl w:val="1"/>
          <w:numId w:val="6"/>
        </w:numPr>
        <w:jc w:val="both"/>
        <w:rPr>
          <w:rFonts w:ascii="Roboto" w:hAnsi="Roboto"/>
          <w:sz w:val="22"/>
          <w:szCs w:val="22"/>
        </w:rPr>
      </w:pPr>
      <w:r w:rsidRPr="00807F11">
        <w:rPr>
          <w:rFonts w:ascii="Roboto" w:hAnsi="Roboto"/>
          <w:sz w:val="22"/>
          <w:szCs w:val="22"/>
        </w:rPr>
        <w:t>Affranchissement et envoi du courrier</w:t>
      </w:r>
      <w:r w:rsidR="00DD6C7A">
        <w:rPr>
          <w:rFonts w:ascii="Roboto" w:hAnsi="Roboto"/>
          <w:sz w:val="22"/>
          <w:szCs w:val="22"/>
        </w:rPr>
        <w:t>.</w:t>
      </w:r>
    </w:p>
    <w:p w14:paraId="1D07A8A3" w14:textId="77777777" w:rsidR="00DD6C7A" w:rsidRDefault="00DD6C7A" w:rsidP="00DD6C7A">
      <w:pPr>
        <w:pStyle w:val="Default"/>
        <w:ind w:left="1866"/>
        <w:jc w:val="both"/>
        <w:rPr>
          <w:rFonts w:ascii="Roboto" w:hAnsi="Roboto"/>
          <w:sz w:val="22"/>
          <w:szCs w:val="22"/>
        </w:rPr>
      </w:pPr>
    </w:p>
    <w:p w14:paraId="458E530A" w14:textId="77777777" w:rsidR="00DD6C7A" w:rsidRPr="00DD6C7A" w:rsidRDefault="00DD6C7A" w:rsidP="00DD6C7A">
      <w:pPr>
        <w:pStyle w:val="Default"/>
        <w:ind w:left="1866"/>
        <w:jc w:val="both"/>
        <w:rPr>
          <w:rFonts w:ascii="Roboto" w:hAnsi="Roboto"/>
          <w:sz w:val="22"/>
          <w:szCs w:val="22"/>
        </w:rPr>
      </w:pPr>
    </w:p>
    <w:p w14:paraId="7131F1D9" w14:textId="77777777" w:rsidR="00A94B61" w:rsidRPr="00807F11" w:rsidRDefault="00A94B61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  <w:r w:rsidRPr="00807F11">
        <w:rPr>
          <w:rFonts w:ascii="Roboto" w:hAnsi="Roboto" w:cs="Courier New"/>
          <w:sz w:val="22"/>
          <w:szCs w:val="22"/>
        </w:rPr>
        <w:t xml:space="preserve">Nous proposons un contrat à durée indéterminée, 40 heures par semaine. </w:t>
      </w:r>
    </w:p>
    <w:p w14:paraId="24180D2B" w14:textId="77777777" w:rsidR="00A94B61" w:rsidRDefault="00A94B61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</w:p>
    <w:p w14:paraId="4726ADC9" w14:textId="61F95E21" w:rsidR="0015600A" w:rsidRDefault="00A94B61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  <w:r w:rsidRPr="00807F11">
        <w:rPr>
          <w:rFonts w:ascii="Roboto" w:hAnsi="Roboto" w:cs="Courier New"/>
          <w:sz w:val="22"/>
          <w:szCs w:val="22"/>
        </w:rPr>
        <w:t xml:space="preserve">Prière d’adresser votre candidature et votre CV à </w:t>
      </w:r>
      <w:r w:rsidR="0015600A">
        <w:rPr>
          <w:rFonts w:ascii="Roboto" w:hAnsi="Roboto" w:cs="Courier New"/>
          <w:sz w:val="22"/>
          <w:szCs w:val="22"/>
        </w:rPr>
        <w:t>l’</w:t>
      </w:r>
      <w:r w:rsidRPr="00807F11">
        <w:rPr>
          <w:rFonts w:ascii="Roboto" w:hAnsi="Roboto" w:cs="Courier New"/>
          <w:sz w:val="22"/>
          <w:szCs w:val="22"/>
        </w:rPr>
        <w:t>adresse</w:t>
      </w:r>
      <w:r w:rsidR="0015600A">
        <w:rPr>
          <w:rFonts w:ascii="Roboto" w:hAnsi="Roboto" w:cs="Courier New"/>
          <w:sz w:val="22"/>
          <w:szCs w:val="22"/>
        </w:rPr>
        <w:t xml:space="preserve"> </w:t>
      </w:r>
      <w:r w:rsidRPr="00807F11">
        <w:rPr>
          <w:rFonts w:ascii="Roboto" w:hAnsi="Roboto" w:cs="Courier New"/>
          <w:sz w:val="22"/>
          <w:szCs w:val="22"/>
        </w:rPr>
        <w:t>suivante</w:t>
      </w:r>
      <w:r w:rsidR="0015600A">
        <w:rPr>
          <w:rFonts w:ascii="Roboto" w:hAnsi="Roboto" w:cs="Courier New"/>
          <w:sz w:val="22"/>
          <w:szCs w:val="22"/>
        </w:rPr>
        <w:t xml:space="preserve"> </w:t>
      </w:r>
      <w:r w:rsidRPr="00807F11">
        <w:rPr>
          <w:rFonts w:ascii="Roboto" w:hAnsi="Roboto" w:cs="Courier New"/>
          <w:sz w:val="22"/>
          <w:szCs w:val="22"/>
        </w:rPr>
        <w:t xml:space="preserve">: </w:t>
      </w:r>
      <w:hyperlink r:id="rId7" w:history="1">
        <w:r w:rsidR="0015600A" w:rsidRPr="00723B82">
          <w:rPr>
            <w:rStyle w:val="Lienhypertexte"/>
            <w:rFonts w:ascii="Roboto" w:hAnsi="Roboto" w:cs="Courier New"/>
            <w:sz w:val="22"/>
            <w:szCs w:val="22"/>
          </w:rPr>
          <w:t>etude@edm.lu</w:t>
        </w:r>
      </w:hyperlink>
    </w:p>
    <w:p w14:paraId="72085AFB" w14:textId="77777777" w:rsidR="0015600A" w:rsidRPr="00807F11" w:rsidRDefault="0015600A" w:rsidP="00A94B61">
      <w:pPr>
        <w:pStyle w:val="Default"/>
        <w:jc w:val="both"/>
        <w:rPr>
          <w:rFonts w:ascii="Roboto" w:hAnsi="Roboto" w:cs="Courier New"/>
          <w:sz w:val="22"/>
          <w:szCs w:val="22"/>
        </w:rPr>
      </w:pPr>
    </w:p>
    <w:p w14:paraId="5531A31A" w14:textId="77777777" w:rsidR="00A94B61" w:rsidRPr="00807F11" w:rsidRDefault="00A94B61" w:rsidP="00A94B61">
      <w:pPr>
        <w:pStyle w:val="Default"/>
        <w:ind w:left="426"/>
        <w:jc w:val="both"/>
        <w:rPr>
          <w:rFonts w:ascii="Roboto" w:hAnsi="Roboto"/>
          <w:sz w:val="22"/>
          <w:szCs w:val="22"/>
        </w:rPr>
      </w:pPr>
    </w:p>
    <w:sectPr w:rsidR="00A94B61" w:rsidRPr="00807F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5385" w14:textId="77777777" w:rsidR="009B0371" w:rsidRDefault="009B0371" w:rsidP="0015600A">
      <w:pPr>
        <w:spacing w:after="0" w:line="240" w:lineRule="auto"/>
      </w:pPr>
      <w:r>
        <w:separator/>
      </w:r>
    </w:p>
  </w:endnote>
  <w:endnote w:type="continuationSeparator" w:id="0">
    <w:p w14:paraId="5BE6C66F" w14:textId="77777777" w:rsidR="009B0371" w:rsidRDefault="009B0371" w:rsidP="0015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9FCF" w14:textId="665E9CF6" w:rsidR="0015600A" w:rsidRPr="00526975" w:rsidRDefault="0015600A" w:rsidP="0015600A">
    <w:pPr>
      <w:pStyle w:val="Pieddepage"/>
      <w:numPr>
        <w:ilvl w:val="0"/>
        <w:numId w:val="0"/>
      </w:numPr>
      <w:ind w:left="360"/>
      <w:jc w:val="both"/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</w:pPr>
    <w:r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ab/>
    </w:r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 xml:space="preserve">Elvinger Dessoy Marx </w:t>
    </w:r>
    <w:proofErr w:type="spellStart"/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>s.à</w:t>
    </w:r>
    <w:proofErr w:type="spellEnd"/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 xml:space="preserve"> </w:t>
    </w:r>
    <w:proofErr w:type="spellStart"/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>r.l</w:t>
    </w:r>
    <w:proofErr w:type="spellEnd"/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 xml:space="preserve">. | Étude d’avocats – Law  </w:t>
    </w:r>
    <w:proofErr w:type="spellStart"/>
    <w:r w:rsidRPr="00526975">
      <w:rPr>
        <w:rFonts w:ascii="Roboto" w:hAnsi="Roboto"/>
        <w:b/>
        <w:bCs/>
        <w:color w:val="AEAAAA" w:themeColor="background2" w:themeShade="BF"/>
        <w:sz w:val="18"/>
        <w:szCs w:val="18"/>
        <w:lang w:val="fr-LU"/>
      </w:rPr>
      <w:t>firm</w:t>
    </w:r>
    <w:proofErr w:type="spellEnd"/>
  </w:p>
  <w:p w14:paraId="0B1D9BE6" w14:textId="1AA46547" w:rsidR="0015600A" w:rsidRPr="0015600A" w:rsidRDefault="0015600A" w:rsidP="0015600A">
    <w:pPr>
      <w:pStyle w:val="Pieddepage"/>
      <w:numPr>
        <w:ilvl w:val="0"/>
        <w:numId w:val="0"/>
      </w:numPr>
      <w:ind w:left="360"/>
      <w:jc w:val="both"/>
      <w:rPr>
        <w:rFonts w:ascii="Roboto" w:hAnsi="Roboto"/>
        <w:color w:val="AEAAAA" w:themeColor="background2" w:themeShade="BF"/>
        <w:sz w:val="18"/>
        <w:szCs w:val="18"/>
        <w:lang w:val="fr-LU"/>
      </w:rPr>
    </w:pPr>
    <w:r>
      <w:rPr>
        <w:rFonts w:ascii="Roboto" w:hAnsi="Roboto"/>
        <w:color w:val="AEAAAA" w:themeColor="background2" w:themeShade="BF"/>
        <w:sz w:val="18"/>
        <w:szCs w:val="18"/>
        <w:lang w:val="fr-LU"/>
      </w:rPr>
      <w:tab/>
      <w:t xml:space="preserve">           </w:t>
    </w:r>
    <w:r w:rsidRPr="0015600A">
      <w:rPr>
        <w:rFonts w:ascii="Roboto" w:hAnsi="Roboto"/>
        <w:color w:val="AEAAAA" w:themeColor="background2" w:themeShade="BF"/>
        <w:sz w:val="18"/>
        <w:szCs w:val="18"/>
        <w:lang w:val="fr-LU"/>
      </w:rPr>
      <w:t xml:space="preserve">31 Rue d’Eich L-1461 Luxembourg | </w:t>
    </w:r>
    <w:hyperlink r:id="rId1" w:history="1">
      <w:r w:rsidRPr="0015600A">
        <w:rPr>
          <w:rStyle w:val="Lienhypertexte"/>
          <w:rFonts w:ascii="Roboto" w:hAnsi="Roboto"/>
          <w:color w:val="AEAAAA" w:themeColor="background2" w:themeShade="BF"/>
          <w:sz w:val="18"/>
          <w:szCs w:val="18"/>
          <w:lang w:val="fr-LU"/>
        </w:rPr>
        <w:t>etude@edm.lu</w:t>
      </w:r>
    </w:hyperlink>
    <w:r w:rsidRPr="0015600A">
      <w:rPr>
        <w:rFonts w:ascii="Roboto" w:hAnsi="Roboto"/>
        <w:color w:val="AEAAAA" w:themeColor="background2" w:themeShade="BF"/>
        <w:sz w:val="18"/>
        <w:szCs w:val="18"/>
        <w:lang w:val="fr-LU"/>
      </w:rPr>
      <w:t xml:space="preserve"> | </w:t>
    </w:r>
    <w:hyperlink r:id="rId2" w:history="1">
      <w:r w:rsidRPr="0015600A">
        <w:rPr>
          <w:rStyle w:val="Lienhypertexte"/>
          <w:rFonts w:ascii="Roboto" w:hAnsi="Roboto"/>
          <w:color w:val="AEAAAA" w:themeColor="background2" w:themeShade="BF"/>
          <w:sz w:val="18"/>
          <w:szCs w:val="18"/>
          <w:lang w:val="fr-LU"/>
        </w:rPr>
        <w:t>www.edm.lu</w:t>
      </w:r>
    </w:hyperlink>
  </w:p>
  <w:p w14:paraId="09F275EA" w14:textId="548B9680" w:rsidR="0015600A" w:rsidRPr="0015600A" w:rsidRDefault="0015600A" w:rsidP="0015600A">
    <w:pPr>
      <w:pStyle w:val="Pieddepage"/>
      <w:numPr>
        <w:ilvl w:val="0"/>
        <w:numId w:val="0"/>
      </w:numPr>
      <w:jc w:val="both"/>
      <w:rPr>
        <w:rFonts w:ascii="Roboto" w:hAnsi="Roboto"/>
        <w:color w:val="AEAAAA" w:themeColor="background2" w:themeShade="BF"/>
        <w:sz w:val="18"/>
        <w:szCs w:val="18"/>
        <w:lang w:val="pt-PT"/>
      </w:rPr>
    </w:pPr>
    <w:r w:rsidRPr="00DD6C7A">
      <w:rPr>
        <w:rFonts w:ascii="Roboto" w:hAnsi="Roboto"/>
        <w:color w:val="AEAAAA" w:themeColor="background2" w:themeShade="BF"/>
        <w:sz w:val="18"/>
        <w:szCs w:val="18"/>
        <w:lang w:val="fr-LU"/>
      </w:rPr>
      <w:t xml:space="preserve">                                                  </w:t>
    </w:r>
    <w:r w:rsidRPr="0015600A">
      <w:rPr>
        <w:rFonts w:ascii="Roboto" w:hAnsi="Roboto"/>
        <w:color w:val="AEAAAA" w:themeColor="background2" w:themeShade="BF"/>
        <w:sz w:val="18"/>
        <w:szCs w:val="18"/>
        <w:lang w:val="pt-PT"/>
      </w:rPr>
      <w:t>Tél: +352 42 60 70-1 | Fax: +352 42 60 78</w:t>
    </w:r>
  </w:p>
  <w:p w14:paraId="1A57FCA2" w14:textId="0354F826" w:rsidR="0015600A" w:rsidRPr="0015600A" w:rsidRDefault="0015600A" w:rsidP="0015600A">
    <w:pPr>
      <w:pStyle w:val="Pieddepage"/>
      <w:numPr>
        <w:ilvl w:val="0"/>
        <w:numId w:val="0"/>
      </w:numPr>
      <w:ind w:left="786" w:hanging="360"/>
      <w:jc w:val="both"/>
      <w:rPr>
        <w:lang w:val="pt-PT"/>
      </w:rPr>
    </w:pPr>
    <w:r>
      <w:rPr>
        <w:rFonts w:ascii="Roboto" w:hAnsi="Roboto"/>
        <w:color w:val="AEAAAA" w:themeColor="background2" w:themeShade="BF"/>
        <w:sz w:val="18"/>
        <w:szCs w:val="18"/>
        <w:lang w:val="pt-PT"/>
      </w:rPr>
      <w:t xml:space="preserve">                                         </w:t>
    </w:r>
    <w:r w:rsidRPr="0015600A">
      <w:rPr>
        <w:rFonts w:ascii="Roboto" w:hAnsi="Roboto"/>
        <w:color w:val="AEAAAA" w:themeColor="background2" w:themeShade="BF"/>
        <w:sz w:val="18"/>
        <w:szCs w:val="18"/>
        <w:lang w:val="pt-PT"/>
      </w:rPr>
      <w:t>RCS Luxembourg B 251584 | No TVA LU 32768374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6791" w14:textId="77777777" w:rsidR="009B0371" w:rsidRDefault="009B0371" w:rsidP="0015600A">
      <w:pPr>
        <w:spacing w:after="0" w:line="240" w:lineRule="auto"/>
      </w:pPr>
      <w:r>
        <w:separator/>
      </w:r>
    </w:p>
  </w:footnote>
  <w:footnote w:type="continuationSeparator" w:id="0">
    <w:p w14:paraId="042BD609" w14:textId="77777777" w:rsidR="009B0371" w:rsidRDefault="009B0371" w:rsidP="0015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CA6D" w14:textId="04ADC75A" w:rsidR="0015600A" w:rsidRDefault="0015600A" w:rsidP="0015600A">
    <w:pPr>
      <w:pStyle w:val="En-tte"/>
      <w:numPr>
        <w:ilvl w:val="0"/>
        <w:numId w:val="0"/>
      </w:numPr>
      <w:ind w:left="28" w:hanging="28"/>
    </w:pPr>
    <w:r>
      <w:rPr>
        <w:noProof/>
      </w:rPr>
      <w:drawing>
        <wp:inline distT="0" distB="0" distL="0" distR="0" wp14:anchorId="19C58451" wp14:editId="24472F54">
          <wp:extent cx="2304288" cy="2231136"/>
          <wp:effectExtent l="0" t="0" r="1270" b="0"/>
          <wp:docPr id="145422989" name="Image 1" descr="Une image contenant texte, capture d’écran, Police, carte de vis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2989" name="Image 1" descr="Une image contenant texte, capture d’écran, Police, carte de vis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223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2BE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C44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8B6B2C"/>
    <w:multiLevelType w:val="hybridMultilevel"/>
    <w:tmpl w:val="B534FE00"/>
    <w:lvl w:ilvl="0" w:tplc="10004F96">
      <w:start w:val="80"/>
      <w:numFmt w:val="decimal"/>
      <w:pStyle w:val="Normal"/>
      <w:lvlText w:val="%1"/>
      <w:lvlJc w:val="left"/>
      <w:pPr>
        <w:ind w:left="786" w:hanging="360"/>
      </w:pPr>
      <w:rPr>
        <w:rFonts w:ascii="Roboto" w:hAnsi="Roboto" w:hint="default"/>
        <w:sz w:val="18"/>
        <w:szCs w:val="18"/>
        <w:lang w:val="fr-FR"/>
      </w:rPr>
    </w:lvl>
    <w:lvl w:ilvl="1" w:tplc="080C0019">
      <w:start w:val="1"/>
      <w:numFmt w:val="lowerLetter"/>
      <w:pStyle w:val="Sous-titre"/>
      <w:lvlText w:val="%2."/>
      <w:lvlJc w:val="left"/>
      <w:pPr>
        <w:ind w:left="1724" w:hanging="360"/>
      </w:pPr>
    </w:lvl>
    <w:lvl w:ilvl="2" w:tplc="080C001B">
      <w:start w:val="1"/>
      <w:numFmt w:val="lowerRoman"/>
      <w:lvlText w:val="%3."/>
      <w:lvlJc w:val="right"/>
      <w:pPr>
        <w:ind w:left="2444" w:hanging="180"/>
      </w:pPr>
    </w:lvl>
    <w:lvl w:ilvl="3" w:tplc="080C000F">
      <w:start w:val="1"/>
      <w:numFmt w:val="decimal"/>
      <w:lvlText w:val="%4."/>
      <w:lvlJc w:val="left"/>
      <w:pPr>
        <w:ind w:left="3164" w:hanging="360"/>
      </w:pPr>
    </w:lvl>
    <w:lvl w:ilvl="4" w:tplc="080C0019">
      <w:start w:val="1"/>
      <w:numFmt w:val="lowerLetter"/>
      <w:lvlText w:val="%5."/>
      <w:lvlJc w:val="left"/>
      <w:pPr>
        <w:ind w:left="3884" w:hanging="360"/>
      </w:pPr>
    </w:lvl>
    <w:lvl w:ilvl="5" w:tplc="080C001B">
      <w:start w:val="1"/>
      <w:numFmt w:val="lowerRoman"/>
      <w:lvlText w:val="%6."/>
      <w:lvlJc w:val="right"/>
      <w:pPr>
        <w:ind w:left="4604" w:hanging="180"/>
      </w:pPr>
    </w:lvl>
    <w:lvl w:ilvl="6" w:tplc="080C000F">
      <w:start w:val="1"/>
      <w:numFmt w:val="decimal"/>
      <w:lvlText w:val="%7."/>
      <w:lvlJc w:val="left"/>
      <w:pPr>
        <w:ind w:left="5324" w:hanging="360"/>
      </w:pPr>
    </w:lvl>
    <w:lvl w:ilvl="7" w:tplc="080C0019">
      <w:start w:val="1"/>
      <w:numFmt w:val="lowerLetter"/>
      <w:lvlText w:val="%8."/>
      <w:lvlJc w:val="left"/>
      <w:pPr>
        <w:ind w:left="6044" w:hanging="360"/>
      </w:pPr>
    </w:lvl>
    <w:lvl w:ilvl="8" w:tplc="080C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E41C90"/>
    <w:multiLevelType w:val="hybridMultilevel"/>
    <w:tmpl w:val="D5A4AAD6"/>
    <w:lvl w:ilvl="0" w:tplc="47E6A822">
      <w:numFmt w:val="bullet"/>
      <w:lvlText w:val=""/>
      <w:lvlJc w:val="left"/>
      <w:pPr>
        <w:ind w:left="1146" w:hanging="360"/>
      </w:pPr>
      <w:rPr>
        <w:rFonts w:ascii="Symbol" w:eastAsiaTheme="minorHAnsi" w:hAnsi="Symbol" w:cs="Courier New" w:hint="default"/>
      </w:rPr>
    </w:lvl>
    <w:lvl w:ilvl="1" w:tplc="46A47C2E">
      <w:numFmt w:val="bullet"/>
      <w:lvlText w:val="-"/>
      <w:lvlJc w:val="left"/>
      <w:pPr>
        <w:ind w:left="1866" w:hanging="360"/>
      </w:pPr>
      <w:rPr>
        <w:rFonts w:ascii="Roboto" w:eastAsiaTheme="minorHAnsi" w:hAnsi="Roboto" w:cs="Times New Roman" w:hint="default"/>
      </w:rPr>
    </w:lvl>
    <w:lvl w:ilvl="2" w:tplc="1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2F517A"/>
    <w:multiLevelType w:val="hybridMultilevel"/>
    <w:tmpl w:val="BAA840B6"/>
    <w:lvl w:ilvl="0" w:tplc="47E6A82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7F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8ED4FDB"/>
    <w:multiLevelType w:val="hybridMultilevel"/>
    <w:tmpl w:val="933017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B4F7B"/>
    <w:multiLevelType w:val="hybridMultilevel"/>
    <w:tmpl w:val="E0BE9624"/>
    <w:lvl w:ilvl="0" w:tplc="E89EBBE6">
      <w:numFmt w:val="bullet"/>
      <w:lvlText w:val="•"/>
      <w:lvlJc w:val="left"/>
      <w:pPr>
        <w:ind w:left="786" w:hanging="360"/>
      </w:pPr>
      <w:rPr>
        <w:rFonts w:ascii="Roboto" w:eastAsiaTheme="minorHAnsi" w:hAnsi="Roboto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59926889">
    <w:abstractNumId w:val="2"/>
  </w:num>
  <w:num w:numId="2" w16cid:durableId="1001589517">
    <w:abstractNumId w:val="1"/>
  </w:num>
  <w:num w:numId="3" w16cid:durableId="465398467">
    <w:abstractNumId w:val="0"/>
  </w:num>
  <w:num w:numId="4" w16cid:durableId="180244973">
    <w:abstractNumId w:val="5"/>
  </w:num>
  <w:num w:numId="5" w16cid:durableId="1479876503">
    <w:abstractNumId w:val="4"/>
  </w:num>
  <w:num w:numId="6" w16cid:durableId="1683705759">
    <w:abstractNumId w:val="3"/>
  </w:num>
  <w:num w:numId="7" w16cid:durableId="906692724">
    <w:abstractNumId w:val="7"/>
  </w:num>
  <w:num w:numId="8" w16cid:durableId="1944025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11"/>
    <w:rsid w:val="0015600A"/>
    <w:rsid w:val="003053B6"/>
    <w:rsid w:val="00807F11"/>
    <w:rsid w:val="009B0371"/>
    <w:rsid w:val="00A94B61"/>
    <w:rsid w:val="00D15AAC"/>
    <w:rsid w:val="00DD6C7A"/>
    <w:rsid w:val="00F02AC1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2798"/>
  <w15:chartTrackingRefBased/>
  <w15:docId w15:val="{9499A3FF-92BC-481D-9F9F-F15EAB07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numPr>
        <w:numId w:val="1"/>
      </w:numPr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7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7F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7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7F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7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7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7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7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D1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rsid w:val="00D15AA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807F1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7F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07F11"/>
    <w:rPr>
      <w:rFonts w:eastAsiaTheme="majorEastAsia" w:cstheme="majorBidi"/>
      <w:color w:val="2F5496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07F11"/>
    <w:rPr>
      <w:rFonts w:eastAsiaTheme="majorEastAsia" w:cstheme="majorBidi"/>
      <w:i/>
      <w:iCs/>
      <w:color w:val="2F5496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07F11"/>
    <w:rPr>
      <w:rFonts w:eastAsiaTheme="majorEastAsia" w:cstheme="majorBidi"/>
      <w:color w:val="2F5496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07F11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07F11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07F11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07F11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07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7F1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7F11"/>
    <w:pPr>
      <w:numPr>
        <w:ilvl w:val="1"/>
      </w:numPr>
      <w:ind w:left="78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7F11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0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7F11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07F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7F1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7F11"/>
    <w:rPr>
      <w:i/>
      <w:iCs/>
      <w:color w:val="2F5496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07F1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7F11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LU" w:eastAsia="fr-LU"/>
      <w14:ligatures w14:val="none"/>
    </w:rPr>
  </w:style>
  <w:style w:type="paragraph" w:customStyle="1" w:styleId="Default">
    <w:name w:val="Default"/>
    <w:rsid w:val="00807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fr-LU"/>
    </w:rPr>
  </w:style>
  <w:style w:type="character" w:styleId="Lienhypertexte">
    <w:name w:val="Hyperlink"/>
    <w:basedOn w:val="Policepardfaut"/>
    <w:uiPriority w:val="99"/>
    <w:unhideWhenUsed/>
    <w:rsid w:val="001560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600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5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00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5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00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ude@edm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m.lu" TargetMode="External"/><Relationship Id="rId1" Type="http://schemas.openxmlformats.org/officeDocument/2006/relationships/hyperlink" Target="mailto:etude@edm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Azevedo</dc:creator>
  <cp:keywords/>
  <dc:description/>
  <cp:lastModifiedBy>Marilia Azevedo</cp:lastModifiedBy>
  <cp:revision>5</cp:revision>
  <cp:lastPrinted>2024-03-04T08:16:00Z</cp:lastPrinted>
  <dcterms:created xsi:type="dcterms:W3CDTF">2024-02-05T10:51:00Z</dcterms:created>
  <dcterms:modified xsi:type="dcterms:W3CDTF">2024-03-04T08:16:00Z</dcterms:modified>
</cp:coreProperties>
</file>